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54" w:type="dxa"/>
        <w:tblLook w:val="04A0" w:firstRow="1" w:lastRow="0" w:firstColumn="1" w:lastColumn="0" w:noHBand="0" w:noVBand="1"/>
        <w:tblCaption w:val="Estimated Program Costs"/>
        <w:tblDescription w:val="Table lists expenses that can be expected for the dental assisting program."/>
      </w:tblPr>
      <w:tblGrid>
        <w:gridCol w:w="6729"/>
        <w:gridCol w:w="2725"/>
      </w:tblGrid>
      <w:tr w:rsidR="007025D9" w:rsidTr="007025D9">
        <w:trPr>
          <w:trHeight w:val="620"/>
          <w:tblHeader/>
        </w:trPr>
        <w:tc>
          <w:tcPr>
            <w:tcW w:w="6729" w:type="dxa"/>
          </w:tcPr>
          <w:p w:rsidR="007025D9" w:rsidRPr="007025D9" w:rsidRDefault="007025D9" w:rsidP="007025D9">
            <w:pPr>
              <w:jc w:val="center"/>
              <w:rPr>
                <w:b/>
              </w:rPr>
            </w:pPr>
            <w:r w:rsidRPr="007025D9">
              <w:rPr>
                <w:b/>
              </w:rPr>
              <w:t xml:space="preserve">Item 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b/>
              </w:rPr>
            </w:pPr>
            <w:r w:rsidRPr="007025D9">
              <w:rPr>
                <w:b/>
              </w:rPr>
              <w:t>Cost</w:t>
            </w:r>
          </w:p>
        </w:tc>
      </w:tr>
      <w:tr w:rsidR="007025D9" w:rsidTr="007025D9">
        <w:trPr>
          <w:trHeight w:val="1099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Tuition &amp; Books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$4800.00</w:t>
            </w:r>
          </w:p>
        </w:tc>
      </w:tr>
      <w:tr w:rsidR="007025D9" w:rsidTr="007025D9">
        <w:trPr>
          <w:trHeight w:val="1164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Uniforms &amp; Supplies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$650.00</w:t>
            </w:r>
          </w:p>
        </w:tc>
      </w:tr>
      <w:tr w:rsidR="007025D9" w:rsidTr="007025D9">
        <w:trPr>
          <w:trHeight w:val="1099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ICE (Infection Control Exam)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$2</w:t>
            </w:r>
            <w:r w:rsidR="00E97975">
              <w:rPr>
                <w:sz w:val="24"/>
                <w:szCs w:val="24"/>
              </w:rPr>
              <w:t>75</w:t>
            </w:r>
            <w:r w:rsidRPr="007025D9">
              <w:rPr>
                <w:sz w:val="24"/>
                <w:szCs w:val="24"/>
              </w:rPr>
              <w:t>.00</w:t>
            </w:r>
          </w:p>
        </w:tc>
      </w:tr>
      <w:tr w:rsidR="007025D9" w:rsidTr="007025D9">
        <w:trPr>
          <w:trHeight w:val="1164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Malpractice Insurance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$14.00</w:t>
            </w:r>
          </w:p>
        </w:tc>
      </w:tr>
      <w:tr w:rsidR="007025D9" w:rsidTr="007025D9">
        <w:trPr>
          <w:trHeight w:val="1099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ADAA Membership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$35.00</w:t>
            </w:r>
          </w:p>
        </w:tc>
      </w:tr>
      <w:tr w:rsidR="007025D9" w:rsidTr="007025D9">
        <w:trPr>
          <w:trHeight w:val="1164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RHS (Radiation Exam)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$2</w:t>
            </w:r>
            <w:r w:rsidR="00E97975">
              <w:rPr>
                <w:sz w:val="24"/>
                <w:szCs w:val="24"/>
              </w:rPr>
              <w:t>75</w:t>
            </w:r>
            <w:r w:rsidRPr="007025D9">
              <w:rPr>
                <w:sz w:val="24"/>
                <w:szCs w:val="24"/>
              </w:rPr>
              <w:t>.00</w:t>
            </w:r>
          </w:p>
        </w:tc>
      </w:tr>
      <w:tr w:rsidR="007025D9" w:rsidTr="007025D9">
        <w:trPr>
          <w:trHeight w:val="1164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GC (General Chairside Exam)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$275.00</w:t>
            </w:r>
          </w:p>
        </w:tc>
      </w:tr>
      <w:tr w:rsidR="007025D9" w:rsidTr="007025D9">
        <w:trPr>
          <w:trHeight w:val="1099"/>
        </w:trPr>
        <w:tc>
          <w:tcPr>
            <w:tcW w:w="6729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Graduation Fee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sz w:val="24"/>
                <w:szCs w:val="24"/>
              </w:rPr>
            </w:pPr>
            <w:r w:rsidRPr="007025D9">
              <w:rPr>
                <w:sz w:val="24"/>
                <w:szCs w:val="24"/>
              </w:rPr>
              <w:t>$25.00</w:t>
            </w:r>
          </w:p>
        </w:tc>
      </w:tr>
      <w:tr w:rsidR="007025D9" w:rsidTr="007025D9">
        <w:trPr>
          <w:trHeight w:val="1099"/>
        </w:trPr>
        <w:tc>
          <w:tcPr>
            <w:tcW w:w="6729" w:type="dxa"/>
          </w:tcPr>
          <w:p w:rsidR="007025D9" w:rsidRPr="007025D9" w:rsidRDefault="007025D9">
            <w:pPr>
              <w:rPr>
                <w:b/>
                <w:sz w:val="24"/>
                <w:szCs w:val="24"/>
              </w:rPr>
            </w:pPr>
            <w:r w:rsidRPr="007025D9">
              <w:rPr>
                <w:b/>
                <w:sz w:val="24"/>
                <w:szCs w:val="24"/>
              </w:rPr>
              <w:t>Total Cost (Estimate subject to change without notice)</w:t>
            </w:r>
          </w:p>
        </w:tc>
        <w:tc>
          <w:tcPr>
            <w:tcW w:w="2725" w:type="dxa"/>
          </w:tcPr>
          <w:p w:rsidR="007025D9" w:rsidRPr="007025D9" w:rsidRDefault="007025D9">
            <w:pPr>
              <w:rPr>
                <w:b/>
                <w:sz w:val="24"/>
                <w:szCs w:val="24"/>
              </w:rPr>
            </w:pPr>
            <w:r w:rsidRPr="007025D9">
              <w:rPr>
                <w:b/>
                <w:sz w:val="24"/>
                <w:szCs w:val="24"/>
              </w:rPr>
              <w:t>$6</w:t>
            </w:r>
            <w:r w:rsidR="00E97975">
              <w:rPr>
                <w:b/>
                <w:sz w:val="24"/>
                <w:szCs w:val="24"/>
              </w:rPr>
              <w:t>349</w:t>
            </w:r>
            <w:bookmarkStart w:id="0" w:name="_GoBack"/>
            <w:bookmarkEnd w:id="0"/>
            <w:r w:rsidRPr="007025D9">
              <w:rPr>
                <w:b/>
                <w:sz w:val="24"/>
                <w:szCs w:val="24"/>
              </w:rPr>
              <w:t>.00</w:t>
            </w:r>
          </w:p>
          <w:p w:rsidR="007025D9" w:rsidRPr="007025D9" w:rsidRDefault="007025D9" w:rsidP="007025D9">
            <w:pPr>
              <w:rPr>
                <w:sz w:val="24"/>
                <w:szCs w:val="24"/>
              </w:rPr>
            </w:pPr>
          </w:p>
        </w:tc>
      </w:tr>
    </w:tbl>
    <w:p w:rsidR="008A47EA" w:rsidRDefault="008A47EA"/>
    <w:sectPr w:rsidR="008A47E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5D9" w:rsidRDefault="007025D9" w:rsidP="007025D9">
      <w:pPr>
        <w:spacing w:after="0" w:line="240" w:lineRule="auto"/>
      </w:pPr>
      <w:r>
        <w:separator/>
      </w:r>
    </w:p>
  </w:endnote>
  <w:endnote w:type="continuationSeparator" w:id="0">
    <w:p w:rsidR="007025D9" w:rsidRDefault="007025D9" w:rsidP="0070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5D9" w:rsidRDefault="007025D9" w:rsidP="007025D9">
      <w:pPr>
        <w:spacing w:after="0" w:line="240" w:lineRule="auto"/>
      </w:pPr>
      <w:r>
        <w:separator/>
      </w:r>
    </w:p>
  </w:footnote>
  <w:footnote w:type="continuationSeparator" w:id="0">
    <w:p w:rsidR="007025D9" w:rsidRDefault="007025D9" w:rsidP="00702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5D9" w:rsidRDefault="007025D9">
    <w:pPr>
      <w:pStyle w:val="Header"/>
    </w:pPr>
    <w:r>
      <w:t>Dental Assisting – Estimated Program Costs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5D9"/>
    <w:rsid w:val="007025D9"/>
    <w:rsid w:val="008A47EA"/>
    <w:rsid w:val="00E9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36800"/>
  <w15:chartTrackingRefBased/>
  <w15:docId w15:val="{F3502C33-924A-493A-BFF6-3E26B340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25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5D9"/>
  </w:style>
  <w:style w:type="paragraph" w:styleId="Footer">
    <w:name w:val="footer"/>
    <w:basedOn w:val="Normal"/>
    <w:link w:val="FooterChar"/>
    <w:uiPriority w:val="99"/>
    <w:unhideWhenUsed/>
    <w:rsid w:val="007025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FTCC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Walker</dc:creator>
  <cp:keywords/>
  <dc:description/>
  <cp:lastModifiedBy>Sandra Walker</cp:lastModifiedBy>
  <cp:revision>2</cp:revision>
  <dcterms:created xsi:type="dcterms:W3CDTF">2018-11-01T16:42:00Z</dcterms:created>
  <dcterms:modified xsi:type="dcterms:W3CDTF">2020-03-24T17:07:00Z</dcterms:modified>
</cp:coreProperties>
</file>